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8977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728C5C51" w14:textId="77777777" w:rsidR="00810088" w:rsidRDefault="005A07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Tisková zpráva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4. dubna 2019</w:t>
      </w:r>
      <w:r>
        <w:rPr>
          <w:rFonts w:ascii="Arial" w:eastAsia="Arial" w:hAnsi="Arial" w:cs="Arial"/>
          <w:sz w:val="22"/>
          <w:szCs w:val="22"/>
        </w:rPr>
        <w:tab/>
      </w:r>
    </w:p>
    <w:p w14:paraId="0DBE7136" w14:textId="77777777" w:rsidR="00810088" w:rsidRDefault="005A07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</w:t>
      </w:r>
    </w:p>
    <w:p w14:paraId="5E09D9BD" w14:textId="77777777" w:rsidR="00810088" w:rsidRDefault="00810088">
      <w:pPr>
        <w:rPr>
          <w:rFonts w:ascii="Arial" w:eastAsia="Arial" w:hAnsi="Arial" w:cs="Arial"/>
          <w:sz w:val="22"/>
          <w:szCs w:val="22"/>
        </w:rPr>
      </w:pPr>
    </w:p>
    <w:p w14:paraId="3AF31F8C" w14:textId="7E16B2AB" w:rsidR="00810088" w:rsidRDefault="005A07F7">
      <w:pPr>
        <w:rPr>
          <w:rFonts w:ascii="Arial" w:eastAsia="Arial" w:hAnsi="Arial" w:cs="Arial"/>
          <w:b/>
          <w:sz w:val="22"/>
          <w:szCs w:val="22"/>
        </w:rPr>
      </w:pPr>
      <w:bookmarkStart w:id="0" w:name="_iajr6ofh7uhr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Česká taneční </w:t>
      </w:r>
      <w:r w:rsidR="00D6187A">
        <w:rPr>
          <w:rFonts w:ascii="Arial" w:eastAsia="Arial" w:hAnsi="Arial" w:cs="Arial"/>
          <w:b/>
          <w:sz w:val="22"/>
          <w:szCs w:val="22"/>
        </w:rPr>
        <w:t xml:space="preserve">platforma oslavila čtvrtstoletí, </w:t>
      </w:r>
      <w:r>
        <w:rPr>
          <w:rFonts w:ascii="Arial" w:eastAsia="Arial" w:hAnsi="Arial" w:cs="Arial"/>
          <w:b/>
          <w:sz w:val="22"/>
          <w:szCs w:val="22"/>
        </w:rPr>
        <w:t>jak se patří!</w:t>
      </w:r>
    </w:p>
    <w:p w14:paraId="1C0E0951" w14:textId="77777777" w:rsidR="00810088" w:rsidRDefault="00810088">
      <w:pPr>
        <w:rPr>
          <w:rFonts w:ascii="Arial" w:eastAsia="Arial" w:hAnsi="Arial" w:cs="Arial"/>
          <w:b/>
          <w:sz w:val="22"/>
          <w:szCs w:val="22"/>
        </w:rPr>
      </w:pPr>
      <w:bookmarkStart w:id="1" w:name="_pwkk9mfmychi" w:colFirst="0" w:colLast="0"/>
      <w:bookmarkEnd w:id="1"/>
    </w:p>
    <w:p w14:paraId="61881887" w14:textId="77777777" w:rsidR="00810088" w:rsidRDefault="00810088">
      <w:pPr>
        <w:spacing w:line="276" w:lineRule="auto"/>
        <w:ind w:left="-280"/>
        <w:rPr>
          <w:rFonts w:ascii="Arial" w:eastAsia="Arial" w:hAnsi="Arial" w:cs="Arial"/>
          <w:b/>
          <w:sz w:val="22"/>
          <w:szCs w:val="22"/>
        </w:rPr>
      </w:pPr>
    </w:p>
    <w:p w14:paraId="3D21E469" w14:textId="77777777" w:rsidR="00810088" w:rsidRDefault="005A07F7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Praha – 25. ročník festivalu Česká taneční platforma vyvrcholil tradičně   předáváním ocenění. Ceny České taneční platformy obdrželi Tereza Ondrová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za  mimořádnou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interpretaci díla SAME SAME a mladý tvůrce a performer Viktor Černický za inscenaci PLI, za niž získal i obnovenou Cenu diváka. Organizátoři letos v průběhu necelých čtyř dní hostili téměř sto dvacet odborníků ze všech koutů světa. Pestrý program platformy nabídl nejen skvělá představení, ale například také zbrusu nový diskusní formát. Více na </w:t>
      </w:r>
      <w:hyperlink r:id="rId6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www.tanecniplatforma.cz</w:t>
        </w:r>
      </w:hyperlink>
    </w:p>
    <w:p w14:paraId="5844632A" w14:textId="77777777" w:rsidR="00810088" w:rsidRDefault="00810088">
      <w:pPr>
        <w:jc w:val="both"/>
        <w:rPr>
          <w:rFonts w:ascii="Arial" w:eastAsia="Arial" w:hAnsi="Arial" w:cs="Arial"/>
          <w:b/>
          <w:color w:val="0000FF"/>
          <w:sz w:val="22"/>
          <w:szCs w:val="22"/>
          <w:u w:val="single"/>
        </w:rPr>
      </w:pPr>
    </w:p>
    <w:p w14:paraId="529D25FD" w14:textId="6347140C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Mezinárodní porota se rozhodla</w:t>
      </w:r>
      <w:r w:rsidR="00D6187A">
        <w:rPr>
          <w:rFonts w:ascii="Arial" w:eastAsia="Arial" w:hAnsi="Arial" w:cs="Arial"/>
          <w:sz w:val="22"/>
          <w:szCs w:val="22"/>
        </w:rPr>
        <w:t xml:space="preserve"> změnit charakter udílení cen. </w:t>
      </w:r>
      <w:r w:rsidR="00D6187A" w:rsidRPr="00D6187A">
        <w:rPr>
          <w:rFonts w:ascii="Arial" w:eastAsia="Arial" w:hAnsi="Arial" w:cs="Arial"/>
          <w:i/>
          <w:sz w:val="22"/>
          <w:szCs w:val="22"/>
        </w:rPr>
        <w:t>„</w:t>
      </w:r>
      <w:r w:rsidRPr="00D6187A">
        <w:rPr>
          <w:rFonts w:ascii="Arial" w:eastAsia="Arial" w:hAnsi="Arial" w:cs="Arial"/>
          <w:i/>
          <w:sz w:val="22"/>
          <w:szCs w:val="22"/>
        </w:rPr>
        <w:t xml:space="preserve">Původně udělované ceny Tanečník / tanečnice roku a Taneční inscenace roku letos získaly jednotný název Ceny České taneční platformy / Czech Dance Platform Awards a posunuly se k většímu důrazu na reflexi oboru a upozadění charakteru soutěže. Mezinárodní porota tak mohla ocenit jednotlivce (interpreta, choreografa, </w:t>
      </w:r>
      <w:proofErr w:type="gramStart"/>
      <w:r w:rsidRPr="00D6187A">
        <w:rPr>
          <w:rFonts w:ascii="Arial" w:eastAsia="Arial" w:hAnsi="Arial" w:cs="Arial"/>
          <w:i/>
          <w:sz w:val="22"/>
          <w:szCs w:val="22"/>
        </w:rPr>
        <w:t>režiséra..</w:t>
      </w:r>
      <w:proofErr w:type="gramEnd"/>
      <w:r w:rsidRPr="00D6187A">
        <w:rPr>
          <w:rFonts w:ascii="Arial" w:eastAsia="Arial" w:hAnsi="Arial" w:cs="Arial"/>
          <w:i/>
          <w:sz w:val="22"/>
          <w:szCs w:val="22"/>
        </w:rPr>
        <w:t>), ale také dílo v jeho komplexnosti. Počet cen nebyl předem limitován. Každé své rozhodnutí musela porota zdůvodnit</w:t>
      </w:r>
      <w:r w:rsidR="00D6187A"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” vysvětluje manažerka platformy </w:t>
      </w:r>
      <w:r w:rsidRPr="00D6187A">
        <w:rPr>
          <w:rFonts w:ascii="Arial" w:eastAsia="Arial" w:hAnsi="Arial" w:cs="Arial"/>
          <w:b/>
          <w:sz w:val="22"/>
          <w:szCs w:val="22"/>
        </w:rPr>
        <w:t>Zuzana Hájková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1C72BAE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  <w:bookmarkStart w:id="2" w:name="_d8u7hwrzxbdq" w:colFirst="0" w:colLast="0"/>
      <w:bookmarkEnd w:id="2"/>
    </w:p>
    <w:p w14:paraId="00E3AB13" w14:textId="132F90F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Tereza Ondrová </w:t>
      </w:r>
      <w:r>
        <w:rPr>
          <w:rFonts w:ascii="Arial" w:eastAsia="Arial" w:hAnsi="Arial" w:cs="Arial"/>
          <w:sz w:val="22"/>
          <w:szCs w:val="22"/>
        </w:rPr>
        <w:t>byla oceněna jako mimořádná interpretka, performerka schopná dokonale ztvárnit nelehkou roli v inscenaci SAME SAME pod vedením Karine Ponties; mezinárodní jury zároveň ocenila komplexnost díla a vyváženost obou hlavních postav formou zvláštního uznání - “special men</w:t>
      </w:r>
      <w:r w:rsidR="00D6187A">
        <w:rPr>
          <w:rFonts w:ascii="Arial" w:eastAsia="Arial" w:hAnsi="Arial" w:cs="Arial"/>
          <w:sz w:val="22"/>
          <w:szCs w:val="22"/>
        </w:rPr>
        <w:t>tion”. Terezu porota cenila za „</w:t>
      </w:r>
      <w:r>
        <w:rPr>
          <w:rFonts w:ascii="Arial" w:eastAsia="Arial" w:hAnsi="Arial" w:cs="Arial"/>
          <w:sz w:val="22"/>
          <w:szCs w:val="22"/>
        </w:rPr>
        <w:t>její ztělesněné poznání, proměnu na jevišti, vysokou kvalitu pohybu i velkorysost vů</w:t>
      </w:r>
      <w:r w:rsidR="00D6187A">
        <w:rPr>
          <w:rFonts w:ascii="Arial" w:eastAsia="Arial" w:hAnsi="Arial" w:cs="Arial"/>
          <w:sz w:val="22"/>
          <w:szCs w:val="22"/>
        </w:rPr>
        <w:t>či publiku a dílu“</w:t>
      </w:r>
      <w:r>
        <w:rPr>
          <w:rFonts w:ascii="Arial" w:eastAsia="Arial" w:hAnsi="Arial" w:cs="Arial"/>
          <w:sz w:val="22"/>
          <w:szCs w:val="22"/>
        </w:rPr>
        <w:t>. Tímto oceněním získala týdenní pobyt od Českých center ve vybrané evropské zemi.</w:t>
      </w:r>
    </w:p>
    <w:p w14:paraId="3926AAEE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1B783AB1" w14:textId="311229A9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GoBack"/>
      <w:r>
        <w:rPr>
          <w:rFonts w:ascii="Arial" w:eastAsia="Arial" w:hAnsi="Arial" w:cs="Arial"/>
          <w:sz w:val="22"/>
          <w:szCs w:val="22"/>
        </w:rPr>
        <w:t>Hlavní cenu</w:t>
      </w:r>
      <w:bookmarkEnd w:id="3"/>
      <w:r>
        <w:rPr>
          <w:rFonts w:ascii="Arial" w:eastAsia="Arial" w:hAnsi="Arial" w:cs="Arial"/>
          <w:sz w:val="22"/>
          <w:szCs w:val="22"/>
        </w:rPr>
        <w:t xml:space="preserve"> České taneční platformy si odnesl</w:t>
      </w:r>
      <w:r>
        <w:rPr>
          <w:rFonts w:ascii="Arial" w:eastAsia="Arial" w:hAnsi="Arial" w:cs="Arial"/>
          <w:b/>
          <w:sz w:val="22"/>
          <w:szCs w:val="22"/>
        </w:rPr>
        <w:t xml:space="preserve"> Viktor Černický</w:t>
      </w:r>
      <w:r>
        <w:rPr>
          <w:rFonts w:ascii="Arial" w:eastAsia="Arial" w:hAnsi="Arial" w:cs="Arial"/>
          <w:sz w:val="22"/>
          <w:szCs w:val="22"/>
        </w:rPr>
        <w:t xml:space="preserve"> s inscenací </w:t>
      </w:r>
      <w:r w:rsidRPr="00D6187A">
        <w:rPr>
          <w:rFonts w:ascii="Arial" w:eastAsia="Arial" w:hAnsi="Arial" w:cs="Arial"/>
          <w:i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 xml:space="preserve">, a to za originální přístup k choreografii i mimořádný jevištní výkon. K ocenění </w:t>
      </w:r>
      <w:r w:rsidRPr="00D6187A">
        <w:rPr>
          <w:rFonts w:ascii="Arial" w:eastAsia="Arial" w:hAnsi="Arial" w:cs="Arial"/>
          <w:b/>
          <w:sz w:val="22"/>
          <w:szCs w:val="22"/>
        </w:rPr>
        <w:t>Viktora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6187A">
        <w:rPr>
          <w:rFonts w:ascii="Arial" w:eastAsia="Arial" w:hAnsi="Arial" w:cs="Arial"/>
          <w:b/>
          <w:sz w:val="22"/>
          <w:szCs w:val="22"/>
        </w:rPr>
        <w:t>Černického</w:t>
      </w:r>
      <w:r w:rsidR="00D6187A">
        <w:rPr>
          <w:rFonts w:ascii="Arial" w:eastAsia="Arial" w:hAnsi="Arial" w:cs="Arial"/>
          <w:sz w:val="22"/>
          <w:szCs w:val="22"/>
        </w:rPr>
        <w:t xml:space="preserve"> porota dodala: „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Mladý autor a performer </w:t>
      </w:r>
      <w:r w:rsidRPr="00D6187A">
        <w:rPr>
          <w:rFonts w:ascii="Arial" w:eastAsia="Arial" w:hAnsi="Arial" w:cs="Arial"/>
          <w:b/>
          <w:color w:val="212121"/>
          <w:sz w:val="22"/>
          <w:szCs w:val="22"/>
          <w:highlight w:val="white"/>
        </w:rPr>
        <w:t>Viktor Černický</w:t>
      </w:r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vytvořil s objekty každodenní potřeby vynikající pohybovou performanci, metaforu touhy </w:t>
      </w:r>
      <w:proofErr w:type="gramStart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>člověka  dosáhnout</w:t>
      </w:r>
      <w:proofErr w:type="gramEnd"/>
      <w:r>
        <w:rPr>
          <w:rFonts w:ascii="Arial" w:eastAsia="Arial" w:hAnsi="Arial" w:cs="Arial"/>
          <w:color w:val="212121"/>
          <w:sz w:val="22"/>
          <w:szCs w:val="22"/>
          <w:highlight w:val="white"/>
        </w:rPr>
        <w:t xml:space="preserve"> nebes.”</w:t>
      </w:r>
    </w:p>
    <w:p w14:paraId="6E704927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64B3477D" w14:textId="7777777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„Tyto dvě nominace měly jednoznačnou podporu všech členů mezinárodní poroty, proto s velkou radostí gratuluji </w:t>
      </w:r>
      <w:r>
        <w:rPr>
          <w:rFonts w:ascii="Arial" w:eastAsia="Arial" w:hAnsi="Arial" w:cs="Arial"/>
          <w:b/>
          <w:i/>
          <w:sz w:val="22"/>
          <w:szCs w:val="22"/>
        </w:rPr>
        <w:t>Tereze Ondrové</w:t>
      </w:r>
      <w:r>
        <w:rPr>
          <w:rFonts w:ascii="Arial" w:eastAsia="Arial" w:hAnsi="Arial" w:cs="Arial"/>
          <w:i/>
          <w:sz w:val="22"/>
          <w:szCs w:val="22"/>
        </w:rPr>
        <w:t xml:space="preserve">, která je zcela mimořádným talentem zářícím na naší scéně v podstatě od prvních ročníků platformy, a stejně tak </w:t>
      </w:r>
      <w:r>
        <w:rPr>
          <w:rFonts w:ascii="Arial" w:eastAsia="Arial" w:hAnsi="Arial" w:cs="Arial"/>
          <w:b/>
          <w:i/>
          <w:sz w:val="22"/>
          <w:szCs w:val="22"/>
        </w:rPr>
        <w:t>Viktoru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Černickému</w:t>
      </w:r>
      <w:r>
        <w:rPr>
          <w:rFonts w:ascii="Arial" w:eastAsia="Arial" w:hAnsi="Arial" w:cs="Arial"/>
          <w:i/>
          <w:sz w:val="22"/>
          <w:szCs w:val="22"/>
        </w:rPr>
        <w:t xml:space="preserve">, který je poměrně novým objevem na poli fyzického divadla a dosáhl vzácné shody odborníků i laických diváků, protože vedle hlavní ceny získal i Cenu diváka vzešlou z hlasování po každém představení platformy,“ </w:t>
      </w:r>
      <w:r>
        <w:rPr>
          <w:rFonts w:ascii="Arial" w:eastAsia="Arial" w:hAnsi="Arial" w:cs="Arial"/>
          <w:sz w:val="22"/>
          <w:szCs w:val="22"/>
        </w:rPr>
        <w:t xml:space="preserve">dodává Yvona </w:t>
      </w:r>
      <w:r>
        <w:rPr>
          <w:rFonts w:ascii="Arial" w:eastAsia="Arial" w:hAnsi="Arial" w:cs="Arial"/>
          <w:b/>
          <w:sz w:val="22"/>
          <w:szCs w:val="22"/>
        </w:rPr>
        <w:t xml:space="preserve">Kreuzmannová, </w:t>
      </w:r>
      <w:r>
        <w:rPr>
          <w:rFonts w:ascii="Arial" w:eastAsia="Arial" w:hAnsi="Arial" w:cs="Arial"/>
          <w:sz w:val="22"/>
          <w:szCs w:val="22"/>
        </w:rPr>
        <w:t>zakladatelka platformy, ředitelka pořádajícího Tance Praha.</w:t>
      </w:r>
    </w:p>
    <w:p w14:paraId="4CCA7D05" w14:textId="77777777" w:rsidR="00810088" w:rsidRDefault="00810088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0F2B1744" w14:textId="74E95AC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Mezinárodní porota se rovněž shodla na čtyřech dílech, která letos dostala tzv. zvláštní uznání - “special mention”: </w:t>
      </w:r>
      <w:r>
        <w:rPr>
          <w:rFonts w:ascii="Arial" w:eastAsia="Arial" w:hAnsi="Arial" w:cs="Arial"/>
          <w:i/>
          <w:sz w:val="22"/>
          <w:szCs w:val="22"/>
        </w:rPr>
        <w:t>LeŤ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Markéty Stránské </w:t>
      </w:r>
      <w:r>
        <w:rPr>
          <w:rFonts w:ascii="Arial" w:eastAsia="Arial" w:hAnsi="Arial" w:cs="Arial"/>
          <w:sz w:val="22"/>
          <w:szCs w:val="22"/>
        </w:rPr>
        <w:t>ocenila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jednak za velmi výjimečnou energii, </w:t>
      </w:r>
      <w:r w:rsidR="00D6187A">
        <w:rPr>
          <w:rFonts w:ascii="Arial" w:eastAsia="Arial" w:hAnsi="Arial" w:cs="Arial"/>
          <w:sz w:val="22"/>
          <w:szCs w:val="22"/>
        </w:rPr>
        <w:t>se kterou se své role zhostila a také</w:t>
      </w:r>
      <w:r>
        <w:rPr>
          <w:rFonts w:ascii="Arial" w:eastAsia="Arial" w:hAnsi="Arial" w:cs="Arial"/>
          <w:sz w:val="22"/>
          <w:szCs w:val="22"/>
        </w:rPr>
        <w:t xml:space="preserve"> za redefinici krásy a excelence v současném tanci, kterou její dílo bezpochyby přináší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dále </w:t>
      </w:r>
      <w:r>
        <w:rPr>
          <w:rFonts w:ascii="Arial" w:eastAsia="Arial" w:hAnsi="Arial" w:cs="Arial"/>
          <w:i/>
          <w:sz w:val="22"/>
          <w:szCs w:val="22"/>
        </w:rPr>
        <w:t>Nepřestávej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Terezy </w:t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Hradilkové, </w:t>
      </w:r>
      <w:r>
        <w:rPr>
          <w:rFonts w:ascii="Arial" w:eastAsia="Arial" w:hAnsi="Arial" w:cs="Arial"/>
          <w:sz w:val="22"/>
          <w:szCs w:val="22"/>
        </w:rPr>
        <w:t>která díky intenzivnímu pohybovému výzkumu dosáhla výjimečné prezence na scéně, a zároveň vytvořila silně intimní a fascinující atmosféru. Uznání mezinárodní jury získala i </w:t>
      </w:r>
      <w:r>
        <w:rPr>
          <w:rFonts w:ascii="Arial" w:eastAsia="Arial" w:hAnsi="Arial" w:cs="Arial"/>
          <w:i/>
          <w:sz w:val="22"/>
          <w:szCs w:val="22"/>
        </w:rPr>
        <w:t>Medúza</w:t>
      </w:r>
      <w:r>
        <w:rPr>
          <w:rFonts w:ascii="Arial" w:eastAsia="Arial" w:hAnsi="Arial" w:cs="Arial"/>
          <w:sz w:val="22"/>
          <w:szCs w:val="22"/>
        </w:rPr>
        <w:t xml:space="preserve"> souboru </w:t>
      </w:r>
      <w:r>
        <w:rPr>
          <w:rFonts w:ascii="Arial" w:eastAsia="Arial" w:hAnsi="Arial" w:cs="Arial"/>
          <w:b/>
          <w:sz w:val="22"/>
          <w:szCs w:val="22"/>
        </w:rPr>
        <w:t>tYhle</w:t>
      </w:r>
      <w:r>
        <w:rPr>
          <w:rFonts w:ascii="Arial" w:eastAsia="Arial" w:hAnsi="Arial" w:cs="Arial"/>
          <w:sz w:val="22"/>
          <w:szCs w:val="22"/>
        </w:rPr>
        <w:t xml:space="preserve"> a choreografky </w:t>
      </w:r>
      <w:r>
        <w:rPr>
          <w:rFonts w:ascii="Arial" w:eastAsia="Arial" w:hAnsi="Arial" w:cs="Arial"/>
          <w:b/>
          <w:sz w:val="22"/>
          <w:szCs w:val="22"/>
        </w:rPr>
        <w:t>Marie Gourdain.</w:t>
      </w:r>
      <w:r>
        <w:rPr>
          <w:rFonts w:ascii="Arial" w:eastAsia="Arial" w:hAnsi="Arial" w:cs="Arial"/>
          <w:sz w:val="22"/>
          <w:szCs w:val="22"/>
        </w:rPr>
        <w:t xml:space="preserve"> V tomto případě jury zvláště ocenila skvělou týmovou práci a objevný tvůrčí proces, díky kterému se podařilo zpracovat náročný koncept. Díky patří za odvahu riskovat, stejně jako uměleckou integritu a kreativní přístup ke scénografii. V díle </w:t>
      </w:r>
      <w:r>
        <w:rPr>
          <w:rFonts w:ascii="Arial" w:eastAsia="Arial" w:hAnsi="Arial" w:cs="Arial"/>
          <w:i/>
          <w:sz w:val="22"/>
          <w:szCs w:val="22"/>
        </w:rPr>
        <w:t>SAME SAME</w:t>
      </w:r>
      <w:r>
        <w:rPr>
          <w:rFonts w:ascii="Arial" w:eastAsia="Arial" w:hAnsi="Arial" w:cs="Arial"/>
          <w:sz w:val="22"/>
          <w:szCs w:val="22"/>
        </w:rPr>
        <w:t xml:space="preserve"> francouzské choreografky působící v Belgii </w:t>
      </w:r>
      <w:r>
        <w:rPr>
          <w:rFonts w:ascii="Arial" w:eastAsia="Arial" w:hAnsi="Arial" w:cs="Arial"/>
          <w:b/>
          <w:sz w:val="22"/>
          <w:szCs w:val="22"/>
        </w:rPr>
        <w:t>Karine Ponties</w:t>
      </w:r>
      <w:r>
        <w:rPr>
          <w:rFonts w:ascii="Arial" w:eastAsia="Arial" w:hAnsi="Arial" w:cs="Arial"/>
          <w:sz w:val="22"/>
          <w:szCs w:val="22"/>
        </w:rPr>
        <w:t xml:space="preserve"> v úzké spolupráci s </w:t>
      </w:r>
      <w:r>
        <w:rPr>
          <w:rFonts w:ascii="Arial" w:eastAsia="Arial" w:hAnsi="Arial" w:cs="Arial"/>
          <w:b/>
          <w:sz w:val="22"/>
          <w:szCs w:val="22"/>
        </w:rPr>
        <w:t>Petrou Tejnorovou</w:t>
      </w:r>
      <w:r>
        <w:rPr>
          <w:rFonts w:ascii="Arial" w:eastAsia="Arial" w:hAnsi="Arial" w:cs="Arial"/>
          <w:sz w:val="22"/>
          <w:szCs w:val="22"/>
        </w:rPr>
        <w:t xml:space="preserve"> a </w:t>
      </w:r>
      <w:r>
        <w:rPr>
          <w:rFonts w:ascii="Arial" w:eastAsia="Arial" w:hAnsi="Arial" w:cs="Arial"/>
          <w:b/>
          <w:sz w:val="22"/>
          <w:szCs w:val="22"/>
        </w:rPr>
        <w:t xml:space="preserve">Terezou Ondrovou </w:t>
      </w:r>
      <w:r>
        <w:rPr>
          <w:rFonts w:ascii="Arial" w:eastAsia="Arial" w:hAnsi="Arial" w:cs="Arial"/>
          <w:sz w:val="22"/>
          <w:szCs w:val="22"/>
        </w:rPr>
        <w:t xml:space="preserve">jury vyzdvihla humor a komplexnost přístupu, stejně jako silné individuality obou interpretek. </w:t>
      </w:r>
    </w:p>
    <w:p w14:paraId="03283524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388B6AB7" w14:textId="77777777" w:rsidR="00810088" w:rsidRDefault="005A07F7">
      <w:pP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„Nový způsob udělování vnesl více prostoru pro náhled na umělce, porota se zabývala kvalitou všech složek jednoho každého díla, mohla vyzdvihnout to, co na kterém díle oceňuje, a plně této možnosti využila,“</w:t>
      </w:r>
      <w:r>
        <w:rPr>
          <w:rFonts w:ascii="Arial" w:eastAsia="Arial" w:hAnsi="Arial" w:cs="Arial"/>
          <w:sz w:val="22"/>
          <w:szCs w:val="22"/>
        </w:rPr>
        <w:t xml:space="preserve"> vysvětluje </w:t>
      </w:r>
      <w:r>
        <w:rPr>
          <w:rFonts w:ascii="Arial" w:eastAsia="Arial" w:hAnsi="Arial" w:cs="Arial"/>
          <w:b/>
          <w:sz w:val="22"/>
          <w:szCs w:val="22"/>
        </w:rPr>
        <w:t>Kreuzmannová</w:t>
      </w:r>
      <w:r>
        <w:rPr>
          <w:rFonts w:ascii="Arial" w:eastAsia="Arial" w:hAnsi="Arial" w:cs="Arial"/>
          <w:sz w:val="22"/>
          <w:szCs w:val="22"/>
        </w:rPr>
        <w:t xml:space="preserve"> a s radostí dodává: </w:t>
      </w:r>
      <w:r>
        <w:rPr>
          <w:rFonts w:ascii="Arial" w:eastAsia="Arial" w:hAnsi="Arial" w:cs="Arial"/>
          <w:i/>
          <w:sz w:val="22"/>
          <w:szCs w:val="22"/>
        </w:rPr>
        <w:t>„Letošní ročník probíhal v neuvěřitelně vstřícné atmosféře, zahraniční hosté velmi oceňovali program i organizaci festivalu. Troufám si říct, že jsme si k jubilejnímu ročníku festivalu nadělili nejlepší program v jeho historii, za což patří velký dík českým umělcům.“</w:t>
      </w:r>
    </w:p>
    <w:p w14:paraId="5789B0A5" w14:textId="77777777" w:rsidR="00810088" w:rsidRDefault="00810088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584A8354" w14:textId="2DA4721D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Letos již po jedenácté udělil </w:t>
      </w:r>
      <w:r>
        <w:rPr>
          <w:rFonts w:ascii="Arial" w:eastAsia="Arial" w:hAnsi="Arial" w:cs="Arial"/>
          <w:b/>
          <w:sz w:val="22"/>
          <w:szCs w:val="22"/>
        </w:rPr>
        <w:t>Institut světelného designu</w:t>
      </w:r>
      <w:r>
        <w:rPr>
          <w:rFonts w:ascii="Arial" w:eastAsia="Arial" w:hAnsi="Arial" w:cs="Arial"/>
          <w:sz w:val="22"/>
          <w:szCs w:val="22"/>
        </w:rPr>
        <w:t xml:space="preserve"> cenu za světelný design, kterou získal </w:t>
      </w:r>
      <w:r>
        <w:rPr>
          <w:rFonts w:ascii="Arial" w:eastAsia="Arial" w:hAnsi="Arial" w:cs="Arial"/>
          <w:b/>
          <w:sz w:val="22"/>
          <w:szCs w:val="22"/>
        </w:rPr>
        <w:t>Jiří Šmirk</w:t>
      </w:r>
      <w:r>
        <w:rPr>
          <w:rFonts w:ascii="Arial" w:eastAsia="Arial" w:hAnsi="Arial" w:cs="Arial"/>
          <w:sz w:val="22"/>
          <w:szCs w:val="22"/>
        </w:rPr>
        <w:t xml:space="preserve"> za svou práci k inscenaci souboru </w:t>
      </w:r>
      <w:r>
        <w:rPr>
          <w:rFonts w:ascii="Arial" w:eastAsia="Arial" w:hAnsi="Arial" w:cs="Arial"/>
          <w:b/>
          <w:sz w:val="22"/>
          <w:szCs w:val="22"/>
        </w:rPr>
        <w:t>Spitfire Company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CONSTELLATIONS II: Time for Sharing</w:t>
      </w:r>
      <w:r>
        <w:rPr>
          <w:rFonts w:ascii="Arial" w:eastAsia="Arial" w:hAnsi="Arial" w:cs="Arial"/>
          <w:sz w:val="22"/>
          <w:szCs w:val="22"/>
        </w:rPr>
        <w:t xml:space="preserve">. Porota ocenění Manažer roku se rozhodla cenu neudělit.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Vzhledem k tomu, že porota vnímá profesi a roli tanečního manažera na poli domácího současného tanečního umění za málo rozvinutou a opomíjenou, rozhodla se přistoupit k této kategorii zcela jiným způsobem. Svým krokem chce podpořit zájem o management tanečního umění. Vyhlašuje proto otevřenou výzvu pro studenty, absolventy a ostatní, zabývající se kulturním manag</w:t>
      </w:r>
      <w:r w:rsidR="00D6187A">
        <w:rPr>
          <w:rFonts w:ascii="Arial" w:eastAsia="Arial" w:hAnsi="Arial" w:cs="Arial"/>
          <w:color w:val="222222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mentem, aby se přihlásili s tanečním projektem, který je již v realizaci, nebo bude realizován do března 2020. Odměna 10.000 Kč bude předána vybranému manažerovi projektu.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D9D221B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5032318F" w14:textId="7777777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Již během závěrečného večera dostali čeští umělci několik konkrétních pozvání do zahraničí, tyto konkrétní přínosy festivalu i hodnocení zahraničních kritiků budou známy v nadcházejících týdnech. Z osobních vyjádření špičkových zahraničních expertů, kteří se akce zúčastnili poprvé, jednoznačně vyplývá, že platforma pro ně byla milým překvapením a objevením osobité taneční kultury v této části Evropy. Ti, co se na akci pravidelně vracejí, hodnotili vysokou kvalitu a diverzitu letošní nabídky a ocenili skvělý organizační tým.</w:t>
      </w:r>
    </w:p>
    <w:p w14:paraId="30A42D4B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7AA943B8" w14:textId="77E2CA33" w:rsidR="00810088" w:rsidRDefault="005A07F7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Pořádá: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Tanec Praha z.ú.</w:t>
      </w:r>
    </w:p>
    <w:p w14:paraId="4A97E5DA" w14:textId="77777777" w:rsidR="00810088" w:rsidRDefault="005A07F7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podpory: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MK ČR, MHMP, Art District 7, IDU / PerformCzech, Česká centra</w:t>
      </w:r>
    </w:p>
    <w:p w14:paraId="4059A759" w14:textId="77777777" w:rsidR="00810088" w:rsidRDefault="005A07F7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Partneři: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SpectACTtive! - podpořeno evropským programem Kreativní Evropa, Italský kulturní institut, Studio ALTA, Institut světelného designu, Centrum choreografického rozvoje SE.S.TA, MLOKi </w:t>
      </w:r>
    </w:p>
    <w:p w14:paraId="4A75E24A" w14:textId="77777777" w:rsidR="00810088" w:rsidRDefault="005A07F7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Mediální partneři:</w:t>
      </w:r>
    </w:p>
    <w:p w14:paraId="27770C5F" w14:textId="77777777" w:rsidR="00810088" w:rsidRDefault="005A07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Aerofilms, Rádio 1, Wave</w:t>
      </w:r>
    </w:p>
    <w:p w14:paraId="1D226A09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2015BA3C" w14:textId="77777777" w:rsidR="00D6187A" w:rsidRDefault="00D6187A">
      <w:pPr>
        <w:jc w:val="both"/>
        <w:rPr>
          <w:rFonts w:ascii="Arial" w:eastAsia="Arial" w:hAnsi="Arial" w:cs="Arial"/>
          <w:sz w:val="22"/>
          <w:szCs w:val="22"/>
        </w:rPr>
      </w:pPr>
    </w:p>
    <w:p w14:paraId="6E46F029" w14:textId="77777777" w:rsidR="00D6187A" w:rsidRDefault="00D6187A">
      <w:pPr>
        <w:jc w:val="both"/>
        <w:rPr>
          <w:rFonts w:ascii="Arial" w:eastAsia="Arial" w:hAnsi="Arial" w:cs="Arial"/>
          <w:sz w:val="22"/>
          <w:szCs w:val="22"/>
        </w:rPr>
      </w:pPr>
    </w:p>
    <w:p w14:paraId="7C59C482" w14:textId="77777777" w:rsidR="00D6187A" w:rsidRDefault="00D6187A">
      <w:pPr>
        <w:jc w:val="both"/>
        <w:rPr>
          <w:rFonts w:ascii="Arial" w:eastAsia="Arial" w:hAnsi="Arial" w:cs="Arial"/>
          <w:sz w:val="22"/>
          <w:szCs w:val="22"/>
        </w:rPr>
      </w:pPr>
    </w:p>
    <w:p w14:paraId="101E4A46" w14:textId="77777777" w:rsidR="00D6187A" w:rsidRDefault="00D6187A">
      <w:pPr>
        <w:jc w:val="both"/>
        <w:rPr>
          <w:rFonts w:ascii="Arial" w:eastAsia="Arial" w:hAnsi="Arial" w:cs="Arial"/>
          <w:sz w:val="22"/>
          <w:szCs w:val="22"/>
        </w:rPr>
      </w:pPr>
    </w:p>
    <w:p w14:paraId="66EADDAC" w14:textId="4A789CA5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 žádostí o další informace se obracejte na:</w:t>
      </w:r>
    </w:p>
    <w:p w14:paraId="5B4700D9" w14:textId="77777777" w:rsidR="00810088" w:rsidRDefault="008100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bookmarkStart w:id="4" w:name="_1fob9te" w:colFirst="0" w:colLast="0"/>
      <w:bookmarkEnd w:id="4"/>
    </w:p>
    <w:p w14:paraId="4DF87E37" w14:textId="77777777" w:rsidR="00810088" w:rsidRDefault="005A0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Kateřina Kavalírová</w:t>
      </w:r>
      <w:r>
        <w:rPr>
          <w:rFonts w:ascii="Arial" w:eastAsia="Arial" w:hAnsi="Arial" w:cs="Arial"/>
          <w:sz w:val="22"/>
          <w:szCs w:val="22"/>
        </w:rPr>
        <w:t>, media relations</w:t>
      </w:r>
    </w:p>
    <w:p w14:paraId="510EE7B6" w14:textId="77777777" w:rsidR="00810088" w:rsidRDefault="005A07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Mobil:  +</w:t>
      </w:r>
      <w:proofErr w:type="gramEnd"/>
      <w:r>
        <w:rPr>
          <w:rFonts w:ascii="Arial" w:eastAsia="Arial" w:hAnsi="Arial" w:cs="Arial"/>
          <w:sz w:val="22"/>
          <w:szCs w:val="22"/>
        </w:rPr>
        <w:t>420 603 728 915</w:t>
      </w:r>
    </w:p>
    <w:p w14:paraId="43DC01E4" w14:textId="7777777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 </w:t>
      </w:r>
      <w:hyperlink r:id="rId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katerina.kavalirova@tanecpraha.eu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A415A52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p w14:paraId="6832FB77" w14:textId="77777777" w:rsidR="00810088" w:rsidRDefault="005A07F7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6E5F1DB" w14:textId="77777777" w:rsidR="00810088" w:rsidRDefault="00810088">
      <w:pPr>
        <w:jc w:val="both"/>
        <w:rPr>
          <w:rFonts w:ascii="Arial" w:eastAsia="Arial" w:hAnsi="Arial" w:cs="Arial"/>
          <w:sz w:val="28"/>
          <w:szCs w:val="28"/>
        </w:rPr>
      </w:pPr>
    </w:p>
    <w:p w14:paraId="3E7C0812" w14:textId="77777777" w:rsidR="00810088" w:rsidRDefault="005A07F7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Přehled ocenění ČTP 2019</w:t>
      </w:r>
    </w:p>
    <w:p w14:paraId="374E6624" w14:textId="77777777" w:rsidR="00810088" w:rsidRDefault="00810088">
      <w:pPr>
        <w:spacing w:after="160"/>
        <w:rPr>
          <w:rFonts w:ascii="Arial" w:eastAsia="Arial" w:hAnsi="Arial" w:cs="Arial"/>
          <w:b/>
          <w:sz w:val="22"/>
          <w:szCs w:val="22"/>
        </w:rPr>
      </w:pPr>
    </w:p>
    <w:p w14:paraId="55B1577B" w14:textId="77777777" w:rsidR="00810088" w:rsidRDefault="005A07F7">
      <w:pPr>
        <w:spacing w:after="1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Ceny České taneční platformy 2019</w:t>
      </w:r>
    </w:p>
    <w:p w14:paraId="0F75F2D0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Tereza Ondrová</w:t>
      </w:r>
      <w:r>
        <w:rPr>
          <w:rFonts w:ascii="Arial" w:eastAsia="Arial" w:hAnsi="Arial" w:cs="Arial"/>
          <w:sz w:val="22"/>
          <w:szCs w:val="22"/>
        </w:rPr>
        <w:t xml:space="preserve"> jako nejvýraznější performer České taneční platformy</w:t>
      </w:r>
    </w:p>
    <w:p w14:paraId="3AF0C2F8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Viktor Černický</w:t>
      </w:r>
      <w:r>
        <w:rPr>
          <w:rFonts w:ascii="Arial" w:eastAsia="Arial" w:hAnsi="Arial" w:cs="Arial"/>
          <w:sz w:val="22"/>
          <w:szCs w:val="22"/>
        </w:rPr>
        <w:t xml:space="preserve"> za originální přístup k choreografii a mimořádný jevištní výkon v inscenaci </w:t>
      </w:r>
      <w:r>
        <w:rPr>
          <w:rFonts w:ascii="Arial" w:eastAsia="Arial" w:hAnsi="Arial" w:cs="Arial"/>
          <w:i/>
          <w:sz w:val="22"/>
          <w:szCs w:val="22"/>
        </w:rPr>
        <w:t>PLI</w:t>
      </w:r>
    </w:p>
    <w:p w14:paraId="417480C8" w14:textId="77777777" w:rsidR="00810088" w:rsidRDefault="005A07F7">
      <w:pPr>
        <w:spacing w:after="1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Zvláštní uznání mezinárodní poroty</w:t>
      </w:r>
    </w:p>
    <w:p w14:paraId="2D7D4695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Markéta Stránská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LeŤ</w:t>
      </w:r>
    </w:p>
    <w:p w14:paraId="3A09985F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Tereza Hradilková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Nepřestávej</w:t>
      </w:r>
    </w:p>
    <w:p w14:paraId="1D2750FA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tYhle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Medúza</w:t>
      </w:r>
    </w:p>
    <w:p w14:paraId="085A3FD8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Karine Ponties </w:t>
      </w:r>
      <w:r>
        <w:rPr>
          <w:rFonts w:ascii="Arial" w:eastAsia="Arial" w:hAnsi="Arial" w:cs="Arial"/>
          <w:i/>
          <w:sz w:val="22"/>
          <w:szCs w:val="22"/>
        </w:rPr>
        <w:t>SAME SAME</w:t>
      </w:r>
    </w:p>
    <w:p w14:paraId="094FFDB7" w14:textId="77777777" w:rsidR="00810088" w:rsidRDefault="005A07F7">
      <w:pPr>
        <w:spacing w:after="1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Cena diváka</w:t>
      </w:r>
    </w:p>
    <w:p w14:paraId="5CC50A74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Viktor Černický </w:t>
      </w:r>
      <w:r>
        <w:rPr>
          <w:rFonts w:ascii="Arial" w:eastAsia="Arial" w:hAnsi="Arial" w:cs="Arial"/>
          <w:i/>
          <w:sz w:val="22"/>
          <w:szCs w:val="22"/>
        </w:rPr>
        <w:t>PLI</w:t>
      </w:r>
    </w:p>
    <w:p w14:paraId="0E2EEE18" w14:textId="77777777" w:rsidR="00810088" w:rsidRDefault="005A07F7">
      <w:pPr>
        <w:spacing w:after="16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Cena za světelný design</w:t>
      </w:r>
    </w:p>
    <w:p w14:paraId="3970BC0D" w14:textId="77777777" w:rsidR="00810088" w:rsidRDefault="005A07F7">
      <w:pPr>
        <w:spacing w:after="1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Jiří Šmirk – inscenace Spitfire Company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CONSTELLATIONS  II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Time for Sharing</w:t>
      </w:r>
    </w:p>
    <w:p w14:paraId="34EB1471" w14:textId="77777777" w:rsidR="00810088" w:rsidRDefault="005A07F7">
      <w:pPr>
        <w:spacing w:after="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97C0519" w14:textId="77777777" w:rsidR="00810088" w:rsidRDefault="00810088">
      <w:pPr>
        <w:rPr>
          <w:rFonts w:ascii="Arial" w:eastAsia="Arial" w:hAnsi="Arial" w:cs="Arial"/>
          <w:sz w:val="22"/>
          <w:szCs w:val="22"/>
        </w:rPr>
      </w:pPr>
    </w:p>
    <w:p w14:paraId="65DC65F3" w14:textId="77777777" w:rsidR="00810088" w:rsidRDefault="00810088">
      <w:pPr>
        <w:jc w:val="both"/>
        <w:rPr>
          <w:rFonts w:ascii="Arial" w:eastAsia="Arial" w:hAnsi="Arial" w:cs="Arial"/>
          <w:sz w:val="22"/>
          <w:szCs w:val="22"/>
        </w:rPr>
      </w:pPr>
    </w:p>
    <w:sectPr w:rsidR="00810088">
      <w:headerReference w:type="default" r:id="rId8"/>
      <w:footerReference w:type="default" r:id="rId9"/>
      <w:pgSz w:w="11900" w:h="16840"/>
      <w:pgMar w:top="1440" w:right="1800" w:bottom="1440" w:left="180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B4F9" w14:textId="77777777" w:rsidR="00DE3FEB" w:rsidRDefault="00DE3FEB">
      <w:r>
        <w:separator/>
      </w:r>
    </w:p>
  </w:endnote>
  <w:endnote w:type="continuationSeparator" w:id="0">
    <w:p w14:paraId="4A672196" w14:textId="77777777" w:rsidR="00DE3FEB" w:rsidRDefault="00DE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F1EE" w14:textId="77777777" w:rsidR="00810088" w:rsidRDefault="0081008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</w:p>
  <w:p w14:paraId="4344F0B5" w14:textId="77777777" w:rsidR="00810088" w:rsidRDefault="005A07F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Tanec Praha z.ú. | Husitská 899/</w:t>
    </w:r>
    <w:proofErr w:type="gramStart"/>
    <w:r>
      <w:rPr>
        <w:rFonts w:ascii="Arial" w:eastAsia="Arial" w:hAnsi="Arial" w:cs="Arial"/>
        <w:sz w:val="18"/>
        <w:szCs w:val="18"/>
      </w:rPr>
      <w:t>24A</w:t>
    </w:r>
    <w:proofErr w:type="gramEnd"/>
    <w:r>
      <w:rPr>
        <w:rFonts w:ascii="Arial" w:eastAsia="Arial" w:hAnsi="Arial" w:cs="Arial"/>
        <w:sz w:val="18"/>
        <w:szCs w:val="18"/>
      </w:rPr>
      <w:t xml:space="preserve">, 130 00 Praha 3 |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www.tanecpraha.cz</w:t>
      </w:r>
    </w:hyperlink>
  </w:p>
  <w:p w14:paraId="46D320E7" w14:textId="77777777" w:rsidR="00810088" w:rsidRDefault="005A07F7">
    <w:pPr>
      <w:tabs>
        <w:tab w:val="center" w:pos="4320"/>
        <w:tab w:val="right" w:pos="8280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Spisová značka: U 384 vedená u Městského soudu v Praze</w:t>
    </w:r>
  </w:p>
  <w:p w14:paraId="2CA20CE5" w14:textId="77777777" w:rsidR="00810088" w:rsidRDefault="00810088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rPr>
        <w:rFonts w:ascii="Arial" w:eastAsia="Arial" w:hAnsi="Arial" w:cs="Arial"/>
        <w:sz w:val="18"/>
        <w:szCs w:val="18"/>
      </w:rPr>
    </w:pPr>
  </w:p>
  <w:p w14:paraId="5FD571E6" w14:textId="7B6471A2" w:rsidR="00810088" w:rsidRDefault="005A07F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right"/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D6187A"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9F48" w14:textId="77777777" w:rsidR="00DE3FEB" w:rsidRDefault="00DE3FEB">
      <w:r>
        <w:separator/>
      </w:r>
    </w:p>
  </w:footnote>
  <w:footnote w:type="continuationSeparator" w:id="0">
    <w:p w14:paraId="42822D20" w14:textId="77777777" w:rsidR="00DE3FEB" w:rsidRDefault="00DE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095C" w14:textId="77777777" w:rsidR="00810088" w:rsidRDefault="005A07F7">
    <w:pPr>
      <w:spacing w:line="276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105EC594" wp14:editId="1ECE862D">
          <wp:extent cx="1562100" cy="117770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177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4F015C" w14:textId="77777777" w:rsidR="00810088" w:rsidRDefault="00810088">
    <w:pPr>
      <w:tabs>
        <w:tab w:val="center" w:pos="4320"/>
        <w:tab w:val="right" w:pos="82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88"/>
    <w:rsid w:val="005A07F7"/>
    <w:rsid w:val="00810088"/>
    <w:rsid w:val="00A97DF9"/>
    <w:rsid w:val="00D54C15"/>
    <w:rsid w:val="00D6187A"/>
    <w:rsid w:val="00D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0C78"/>
  <w15:docId w15:val="{31C0BC37-2FDF-42E3-87C1-738C48C1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C1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7D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7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erina.kavalirova@tanecprah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ecniplatform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necprah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Kožíšek, Jakub</cp:lastModifiedBy>
  <cp:revision>3</cp:revision>
  <dcterms:created xsi:type="dcterms:W3CDTF">2019-04-04T15:27:00Z</dcterms:created>
  <dcterms:modified xsi:type="dcterms:W3CDTF">2019-04-11T13:12:00Z</dcterms:modified>
</cp:coreProperties>
</file>